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E5" w:rsidRPr="00052370" w:rsidRDefault="00FA7413" w:rsidP="00052370">
      <w:pPr>
        <w:jc w:val="center"/>
        <w:rPr>
          <w:sz w:val="48"/>
          <w:szCs w:val="48"/>
        </w:rPr>
      </w:pPr>
      <w:r w:rsidRPr="00052370">
        <w:rPr>
          <w:sz w:val="48"/>
          <w:szCs w:val="48"/>
        </w:rPr>
        <w:t>Créer son EURL </w:t>
      </w:r>
    </w:p>
    <w:p w:rsidR="00FA7413" w:rsidRDefault="00FA7413"/>
    <w:p w:rsidR="00052370" w:rsidRDefault="00052370"/>
    <w:p w:rsidR="00052370" w:rsidRDefault="00052370"/>
    <w:p w:rsidR="00052370" w:rsidRDefault="00052370"/>
    <w:p w:rsidR="00052370" w:rsidRDefault="00052370"/>
    <w:p w:rsidR="00052370" w:rsidRDefault="00052370"/>
    <w:p w:rsidR="00052370" w:rsidRDefault="00052370"/>
    <w:p w:rsidR="00FA7413" w:rsidRDefault="00FA7413"/>
    <w:sdt>
      <w:sdtPr>
        <w:id w:val="-20865198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052370" w:rsidRDefault="00052370">
          <w:pPr>
            <w:pStyle w:val="En-ttedetabledesmatires"/>
          </w:pPr>
          <w:r>
            <w:t>Table des matières</w:t>
          </w:r>
        </w:p>
        <w:p w:rsidR="00CA6E8F" w:rsidRDefault="00052370">
          <w:pPr>
            <w:pStyle w:val="TM1"/>
            <w:tabs>
              <w:tab w:val="right" w:leader="dot" w:pos="9016"/>
            </w:tabs>
            <w:rPr>
              <w:rFonts w:eastAsiaTheme="minorEastAsia"/>
              <w:noProof/>
              <w:lang w:eastAsia="fr-FR"/>
            </w:rPr>
          </w:pPr>
          <w:r>
            <w:fldChar w:fldCharType="begin"/>
          </w:r>
          <w:r>
            <w:instrText xml:space="preserve"> TOC \o "1-3" \h \z \u </w:instrText>
          </w:r>
          <w:r>
            <w:fldChar w:fldCharType="separate"/>
          </w:r>
          <w:hyperlink w:anchor="_Toc23237264" w:history="1">
            <w:r w:rsidR="00CA6E8F" w:rsidRPr="00490787">
              <w:rPr>
                <w:rStyle w:val="Lienhypertexte"/>
                <w:rFonts w:eastAsia="Times New Roman"/>
                <w:noProof/>
                <w:lang w:eastAsia="fr-FR"/>
              </w:rPr>
              <w:t>Les démarches préalables au dépôt de la formalité au Registre du Commerce et des Sociétés</w:t>
            </w:r>
            <w:r w:rsidR="00CA6E8F">
              <w:rPr>
                <w:noProof/>
                <w:webHidden/>
              </w:rPr>
              <w:tab/>
            </w:r>
            <w:r w:rsidR="00CA6E8F">
              <w:rPr>
                <w:noProof/>
                <w:webHidden/>
              </w:rPr>
              <w:fldChar w:fldCharType="begin"/>
            </w:r>
            <w:r w:rsidR="00CA6E8F">
              <w:rPr>
                <w:noProof/>
                <w:webHidden/>
              </w:rPr>
              <w:instrText xml:space="preserve"> PAGEREF _Toc23237264 \h </w:instrText>
            </w:r>
            <w:r w:rsidR="00CA6E8F">
              <w:rPr>
                <w:noProof/>
                <w:webHidden/>
              </w:rPr>
            </w:r>
            <w:r w:rsidR="00CA6E8F">
              <w:rPr>
                <w:noProof/>
                <w:webHidden/>
              </w:rPr>
              <w:fldChar w:fldCharType="separate"/>
            </w:r>
            <w:r w:rsidR="00CA6E8F">
              <w:rPr>
                <w:noProof/>
                <w:webHidden/>
              </w:rPr>
              <w:t>2</w:t>
            </w:r>
            <w:r w:rsidR="00CA6E8F">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65" w:history="1">
            <w:r w:rsidRPr="00490787">
              <w:rPr>
                <w:rStyle w:val="Lienhypertexte"/>
                <w:noProof/>
              </w:rPr>
              <w:t>L’exercice d’une activité réglementée :</w:t>
            </w:r>
            <w:r>
              <w:rPr>
                <w:noProof/>
                <w:webHidden/>
              </w:rPr>
              <w:tab/>
            </w:r>
            <w:r>
              <w:rPr>
                <w:noProof/>
                <w:webHidden/>
              </w:rPr>
              <w:fldChar w:fldCharType="begin"/>
            </w:r>
            <w:r>
              <w:rPr>
                <w:noProof/>
                <w:webHidden/>
              </w:rPr>
              <w:instrText xml:space="preserve"> PAGEREF _Toc23237265 \h </w:instrText>
            </w:r>
            <w:r>
              <w:rPr>
                <w:noProof/>
                <w:webHidden/>
              </w:rPr>
            </w:r>
            <w:r>
              <w:rPr>
                <w:noProof/>
                <w:webHidden/>
              </w:rPr>
              <w:fldChar w:fldCharType="separate"/>
            </w:r>
            <w:r>
              <w:rPr>
                <w:noProof/>
                <w:webHidden/>
              </w:rPr>
              <w:t>2</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66" w:history="1">
            <w:r w:rsidRPr="00490787">
              <w:rPr>
                <w:rStyle w:val="Lienhypertexte"/>
                <w:noProof/>
              </w:rPr>
              <w:t>La domiciliation de l’entreprise :</w:t>
            </w:r>
            <w:r>
              <w:rPr>
                <w:noProof/>
                <w:webHidden/>
              </w:rPr>
              <w:tab/>
            </w:r>
            <w:r>
              <w:rPr>
                <w:noProof/>
                <w:webHidden/>
              </w:rPr>
              <w:fldChar w:fldCharType="begin"/>
            </w:r>
            <w:r>
              <w:rPr>
                <w:noProof/>
                <w:webHidden/>
              </w:rPr>
              <w:instrText xml:space="preserve"> PAGEREF _Toc23237266 \h </w:instrText>
            </w:r>
            <w:r>
              <w:rPr>
                <w:noProof/>
                <w:webHidden/>
              </w:rPr>
            </w:r>
            <w:r>
              <w:rPr>
                <w:noProof/>
                <w:webHidden/>
              </w:rPr>
              <w:fldChar w:fldCharType="separate"/>
            </w:r>
            <w:r>
              <w:rPr>
                <w:noProof/>
                <w:webHidden/>
              </w:rPr>
              <w:t>2</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67" w:history="1">
            <w:r w:rsidRPr="00490787">
              <w:rPr>
                <w:rStyle w:val="Lienhypertexte"/>
                <w:noProof/>
              </w:rPr>
              <w:t>La désignation d’un commissaire aux apports :</w:t>
            </w:r>
            <w:r>
              <w:rPr>
                <w:noProof/>
                <w:webHidden/>
              </w:rPr>
              <w:tab/>
            </w:r>
            <w:r>
              <w:rPr>
                <w:noProof/>
                <w:webHidden/>
              </w:rPr>
              <w:fldChar w:fldCharType="begin"/>
            </w:r>
            <w:r>
              <w:rPr>
                <w:noProof/>
                <w:webHidden/>
              </w:rPr>
              <w:instrText xml:space="preserve"> PAGEREF _Toc23237267 \h </w:instrText>
            </w:r>
            <w:r>
              <w:rPr>
                <w:noProof/>
                <w:webHidden/>
              </w:rPr>
            </w:r>
            <w:r>
              <w:rPr>
                <w:noProof/>
                <w:webHidden/>
              </w:rPr>
              <w:fldChar w:fldCharType="separate"/>
            </w:r>
            <w:r>
              <w:rPr>
                <w:noProof/>
                <w:webHidden/>
              </w:rPr>
              <w:t>2</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68" w:history="1">
            <w:r w:rsidRPr="00490787">
              <w:rPr>
                <w:rStyle w:val="Lienhypertexte"/>
                <w:noProof/>
              </w:rPr>
              <w:t>L’adoption des statuts :</w:t>
            </w:r>
            <w:r>
              <w:rPr>
                <w:noProof/>
                <w:webHidden/>
              </w:rPr>
              <w:tab/>
            </w:r>
            <w:r>
              <w:rPr>
                <w:noProof/>
                <w:webHidden/>
              </w:rPr>
              <w:fldChar w:fldCharType="begin"/>
            </w:r>
            <w:r>
              <w:rPr>
                <w:noProof/>
                <w:webHidden/>
              </w:rPr>
              <w:instrText xml:space="preserve"> PAGEREF _Toc23237268 \h </w:instrText>
            </w:r>
            <w:r>
              <w:rPr>
                <w:noProof/>
                <w:webHidden/>
              </w:rPr>
            </w:r>
            <w:r>
              <w:rPr>
                <w:noProof/>
                <w:webHidden/>
              </w:rPr>
              <w:fldChar w:fldCharType="separate"/>
            </w:r>
            <w:r>
              <w:rPr>
                <w:noProof/>
                <w:webHidden/>
              </w:rPr>
              <w:t>2</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69" w:history="1">
            <w:r w:rsidRPr="00490787">
              <w:rPr>
                <w:rStyle w:val="Lienhypertexte"/>
                <w:noProof/>
              </w:rPr>
              <w:t>La publicité de la création de la société :</w:t>
            </w:r>
            <w:r>
              <w:rPr>
                <w:noProof/>
                <w:webHidden/>
              </w:rPr>
              <w:tab/>
            </w:r>
            <w:r>
              <w:rPr>
                <w:noProof/>
                <w:webHidden/>
              </w:rPr>
              <w:fldChar w:fldCharType="begin"/>
            </w:r>
            <w:r>
              <w:rPr>
                <w:noProof/>
                <w:webHidden/>
              </w:rPr>
              <w:instrText xml:space="preserve"> PAGEREF _Toc23237269 \h </w:instrText>
            </w:r>
            <w:r>
              <w:rPr>
                <w:noProof/>
                <w:webHidden/>
              </w:rPr>
            </w:r>
            <w:r>
              <w:rPr>
                <w:noProof/>
                <w:webHidden/>
              </w:rPr>
              <w:fldChar w:fldCharType="separate"/>
            </w:r>
            <w:r>
              <w:rPr>
                <w:noProof/>
                <w:webHidden/>
              </w:rPr>
              <w:t>3</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70" w:history="1">
            <w:r w:rsidRPr="00490787">
              <w:rPr>
                <w:rStyle w:val="Lienhypertexte"/>
                <w:noProof/>
              </w:rPr>
              <w:t>Autres démarches :</w:t>
            </w:r>
            <w:r>
              <w:rPr>
                <w:noProof/>
                <w:webHidden/>
              </w:rPr>
              <w:tab/>
            </w:r>
            <w:r>
              <w:rPr>
                <w:noProof/>
                <w:webHidden/>
              </w:rPr>
              <w:fldChar w:fldCharType="begin"/>
            </w:r>
            <w:r>
              <w:rPr>
                <w:noProof/>
                <w:webHidden/>
              </w:rPr>
              <w:instrText xml:space="preserve"> PAGEREF _Toc23237270 \h </w:instrText>
            </w:r>
            <w:r>
              <w:rPr>
                <w:noProof/>
                <w:webHidden/>
              </w:rPr>
            </w:r>
            <w:r>
              <w:rPr>
                <w:noProof/>
                <w:webHidden/>
              </w:rPr>
              <w:fldChar w:fldCharType="separate"/>
            </w:r>
            <w:r>
              <w:rPr>
                <w:noProof/>
                <w:webHidden/>
              </w:rPr>
              <w:t>3</w:t>
            </w:r>
            <w:r>
              <w:rPr>
                <w:noProof/>
                <w:webHidden/>
              </w:rPr>
              <w:fldChar w:fldCharType="end"/>
            </w:r>
          </w:hyperlink>
        </w:p>
        <w:p w:rsidR="00CA6E8F" w:rsidRDefault="00CA6E8F">
          <w:pPr>
            <w:pStyle w:val="TM1"/>
            <w:tabs>
              <w:tab w:val="right" w:leader="dot" w:pos="9016"/>
            </w:tabs>
            <w:rPr>
              <w:rFonts w:eastAsiaTheme="minorEastAsia"/>
              <w:noProof/>
              <w:lang w:eastAsia="fr-FR"/>
            </w:rPr>
          </w:pPr>
          <w:hyperlink w:anchor="_Toc23237271" w:history="1">
            <w:r w:rsidRPr="00490787">
              <w:rPr>
                <w:rStyle w:val="Lienhypertexte"/>
                <w:rFonts w:eastAsia="Times New Roman"/>
                <w:noProof/>
                <w:lang w:eastAsia="fr-FR"/>
              </w:rPr>
              <w:t>Les documents à joindre au dossier pour l’inscription au Registre du Commerce et des Sociétés</w:t>
            </w:r>
            <w:r>
              <w:rPr>
                <w:noProof/>
                <w:webHidden/>
              </w:rPr>
              <w:tab/>
            </w:r>
            <w:r>
              <w:rPr>
                <w:noProof/>
                <w:webHidden/>
              </w:rPr>
              <w:fldChar w:fldCharType="begin"/>
            </w:r>
            <w:r>
              <w:rPr>
                <w:noProof/>
                <w:webHidden/>
              </w:rPr>
              <w:instrText xml:space="preserve"> PAGEREF _Toc23237271 \h </w:instrText>
            </w:r>
            <w:r>
              <w:rPr>
                <w:noProof/>
                <w:webHidden/>
              </w:rPr>
            </w:r>
            <w:r>
              <w:rPr>
                <w:noProof/>
                <w:webHidden/>
              </w:rPr>
              <w:fldChar w:fldCharType="separate"/>
            </w:r>
            <w:r>
              <w:rPr>
                <w:noProof/>
                <w:webHidden/>
              </w:rPr>
              <w:t>4</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72" w:history="1">
            <w:r w:rsidRPr="00490787">
              <w:rPr>
                <w:rStyle w:val="Lienhypertexte"/>
                <w:noProof/>
              </w:rPr>
              <w:t>Actes et pièces à produire</w:t>
            </w:r>
            <w:r>
              <w:rPr>
                <w:noProof/>
                <w:webHidden/>
              </w:rPr>
              <w:tab/>
            </w:r>
            <w:r>
              <w:rPr>
                <w:noProof/>
                <w:webHidden/>
              </w:rPr>
              <w:fldChar w:fldCharType="begin"/>
            </w:r>
            <w:r>
              <w:rPr>
                <w:noProof/>
                <w:webHidden/>
              </w:rPr>
              <w:instrText xml:space="preserve"> PAGEREF _Toc23237272 \h </w:instrText>
            </w:r>
            <w:r>
              <w:rPr>
                <w:noProof/>
                <w:webHidden/>
              </w:rPr>
            </w:r>
            <w:r>
              <w:rPr>
                <w:noProof/>
                <w:webHidden/>
              </w:rPr>
              <w:fldChar w:fldCharType="separate"/>
            </w:r>
            <w:r>
              <w:rPr>
                <w:noProof/>
                <w:webHidden/>
              </w:rPr>
              <w:t>4</w:t>
            </w:r>
            <w:r>
              <w:rPr>
                <w:noProof/>
                <w:webHidden/>
              </w:rPr>
              <w:fldChar w:fldCharType="end"/>
            </w:r>
          </w:hyperlink>
        </w:p>
        <w:p w:rsidR="00CA6E8F" w:rsidRDefault="00CA6E8F">
          <w:pPr>
            <w:pStyle w:val="TM2"/>
            <w:tabs>
              <w:tab w:val="right" w:leader="dot" w:pos="9016"/>
            </w:tabs>
            <w:rPr>
              <w:rFonts w:eastAsiaTheme="minorEastAsia"/>
              <w:noProof/>
              <w:lang w:eastAsia="fr-FR"/>
            </w:rPr>
          </w:pPr>
          <w:hyperlink w:anchor="_Toc23237273" w:history="1">
            <w:r w:rsidRPr="00490787">
              <w:rPr>
                <w:rStyle w:val="Lienhypertexte"/>
                <w:noProof/>
              </w:rPr>
              <w:t>Pièces justificatives à joindre au dossier</w:t>
            </w:r>
            <w:r>
              <w:rPr>
                <w:noProof/>
                <w:webHidden/>
              </w:rPr>
              <w:tab/>
            </w:r>
            <w:r>
              <w:rPr>
                <w:noProof/>
                <w:webHidden/>
              </w:rPr>
              <w:fldChar w:fldCharType="begin"/>
            </w:r>
            <w:r>
              <w:rPr>
                <w:noProof/>
                <w:webHidden/>
              </w:rPr>
              <w:instrText xml:space="preserve"> PAGEREF _Toc23237273 \h </w:instrText>
            </w:r>
            <w:r>
              <w:rPr>
                <w:noProof/>
                <w:webHidden/>
              </w:rPr>
            </w:r>
            <w:r>
              <w:rPr>
                <w:noProof/>
                <w:webHidden/>
              </w:rPr>
              <w:fldChar w:fldCharType="separate"/>
            </w:r>
            <w:r>
              <w:rPr>
                <w:noProof/>
                <w:webHidden/>
              </w:rPr>
              <w:t>4</w:t>
            </w:r>
            <w:r>
              <w:rPr>
                <w:noProof/>
                <w:webHidden/>
              </w:rPr>
              <w:fldChar w:fldCharType="end"/>
            </w:r>
          </w:hyperlink>
        </w:p>
        <w:p w:rsidR="00CA6E8F" w:rsidRDefault="00CA6E8F">
          <w:pPr>
            <w:pStyle w:val="TM1"/>
            <w:tabs>
              <w:tab w:val="right" w:leader="dot" w:pos="9016"/>
            </w:tabs>
            <w:rPr>
              <w:rFonts w:eastAsiaTheme="minorEastAsia"/>
              <w:noProof/>
              <w:lang w:eastAsia="fr-FR"/>
            </w:rPr>
          </w:pPr>
          <w:hyperlink w:anchor="_Toc23237274" w:history="1">
            <w:r w:rsidRPr="00490787">
              <w:rPr>
                <w:rStyle w:val="Lienhypertexte"/>
                <w:rFonts w:eastAsia="Times New Roman"/>
                <w:noProof/>
              </w:rPr>
              <w:t>Coût</w:t>
            </w:r>
            <w:r>
              <w:rPr>
                <w:noProof/>
                <w:webHidden/>
              </w:rPr>
              <w:tab/>
            </w:r>
            <w:r>
              <w:rPr>
                <w:noProof/>
                <w:webHidden/>
              </w:rPr>
              <w:fldChar w:fldCharType="begin"/>
            </w:r>
            <w:r>
              <w:rPr>
                <w:noProof/>
                <w:webHidden/>
              </w:rPr>
              <w:instrText xml:space="preserve"> PAGEREF _Toc23237274 \h </w:instrText>
            </w:r>
            <w:r>
              <w:rPr>
                <w:noProof/>
                <w:webHidden/>
              </w:rPr>
            </w:r>
            <w:r>
              <w:rPr>
                <w:noProof/>
                <w:webHidden/>
              </w:rPr>
              <w:fldChar w:fldCharType="separate"/>
            </w:r>
            <w:r>
              <w:rPr>
                <w:noProof/>
                <w:webHidden/>
              </w:rPr>
              <w:t>5</w:t>
            </w:r>
            <w:r>
              <w:rPr>
                <w:noProof/>
                <w:webHidden/>
              </w:rPr>
              <w:fldChar w:fldCharType="end"/>
            </w:r>
          </w:hyperlink>
        </w:p>
        <w:p w:rsidR="00052370" w:rsidRDefault="00052370">
          <w:r>
            <w:rPr>
              <w:b/>
              <w:bCs/>
            </w:rPr>
            <w:fldChar w:fldCharType="end"/>
          </w:r>
        </w:p>
      </w:sdtContent>
    </w:sdt>
    <w:p w:rsidR="00FA7413" w:rsidRDefault="00FA7413"/>
    <w:p w:rsidR="00052370" w:rsidRDefault="00052370">
      <w:pPr>
        <w:rPr>
          <w:rFonts w:asciiTheme="majorHAnsi" w:eastAsia="Times New Roman" w:hAnsiTheme="majorHAnsi" w:cstheme="majorBidi"/>
          <w:color w:val="2E74B5" w:themeColor="accent1" w:themeShade="BF"/>
          <w:sz w:val="32"/>
          <w:szCs w:val="32"/>
          <w:lang w:eastAsia="fr-FR"/>
        </w:rPr>
      </w:pPr>
      <w:r>
        <w:rPr>
          <w:rFonts w:eastAsia="Times New Roman"/>
          <w:lang w:eastAsia="fr-FR"/>
        </w:rPr>
        <w:br w:type="page"/>
      </w:r>
    </w:p>
    <w:p w:rsidR="00FA7413" w:rsidRPr="00FA7413" w:rsidRDefault="00FA7413" w:rsidP="00052370">
      <w:pPr>
        <w:pStyle w:val="Titre1"/>
        <w:rPr>
          <w:rFonts w:eastAsia="Times New Roman"/>
          <w:lang w:eastAsia="fr-FR"/>
        </w:rPr>
      </w:pPr>
      <w:bookmarkStart w:id="0" w:name="_Toc23237264"/>
      <w:r w:rsidRPr="00FA7413">
        <w:rPr>
          <w:rFonts w:eastAsia="Times New Roman"/>
          <w:lang w:eastAsia="fr-FR"/>
        </w:rPr>
        <w:lastRenderedPageBreak/>
        <w:t>Les démarches préalables au dépôt de la formalité au Registre du Commerce et des Sociétés</w:t>
      </w:r>
      <w:bookmarkEnd w:id="0"/>
    </w:p>
    <w:p w:rsidR="00FA7413" w:rsidRPr="00FA7413" w:rsidRDefault="00FA7413" w:rsidP="00052370">
      <w:pPr>
        <w:pStyle w:val="Titre2"/>
      </w:pPr>
      <w:bookmarkStart w:id="1" w:name="_Toc23237265"/>
      <w:r w:rsidRPr="00FA7413">
        <w:t>L’exercice d’une activité réglementée :</w:t>
      </w:r>
      <w:bookmarkEnd w:id="1"/>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Vous exercez une activité réglementée (débit de boissons, transports ...), vérifiez que vous remplissez bien les conditions requises (diplôme, qualification professionnelle...) pour obtenir l’agrément ou l’autorisation nécessaire à l’inscription au Registre du Commerce et des Sociétés.</w:t>
      </w:r>
      <w:r w:rsidRPr="00FA7413">
        <w:rPr>
          <w:rFonts w:ascii="Arial" w:eastAsia="Times New Roman" w:hAnsi="Arial" w:cs="Arial"/>
          <w:color w:val="000000"/>
          <w:sz w:val="21"/>
          <w:szCs w:val="21"/>
          <w:lang w:eastAsia="fr-FR"/>
        </w:rPr>
        <w:br/>
        <w:t>Pour obtenir des renseignements, adressez-vous :</w:t>
      </w:r>
    </w:p>
    <w:p w:rsidR="00FA7413" w:rsidRPr="00FA7413" w:rsidRDefault="00FA7413" w:rsidP="00FA741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w:t>
      </w:r>
      <w:proofErr w:type="gramStart"/>
      <w:r w:rsidRPr="00FA7413">
        <w:rPr>
          <w:rFonts w:ascii="Arial" w:eastAsia="Times New Roman" w:hAnsi="Arial" w:cs="Arial"/>
          <w:color w:val="000000"/>
          <w:sz w:val="21"/>
          <w:szCs w:val="21"/>
          <w:lang w:eastAsia="fr-FR"/>
        </w:rPr>
        <w:t>aux</w:t>
      </w:r>
      <w:proofErr w:type="gramEnd"/>
      <w:r w:rsidRPr="00FA7413">
        <w:rPr>
          <w:rFonts w:ascii="Arial" w:eastAsia="Times New Roman" w:hAnsi="Arial" w:cs="Arial"/>
          <w:color w:val="000000"/>
          <w:sz w:val="21"/>
          <w:szCs w:val="21"/>
          <w:lang w:eastAsia="fr-FR"/>
        </w:rPr>
        <w:t xml:space="preserve"> organismes et aux syndicats professionnels</w:t>
      </w:r>
    </w:p>
    <w:p w:rsidR="00FA7413" w:rsidRPr="00FA7413" w:rsidRDefault="00FA7413" w:rsidP="00FA741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w:t>
      </w:r>
      <w:proofErr w:type="gramStart"/>
      <w:r w:rsidRPr="00FA7413">
        <w:rPr>
          <w:rFonts w:ascii="Arial" w:eastAsia="Times New Roman" w:hAnsi="Arial" w:cs="Arial"/>
          <w:color w:val="000000"/>
          <w:sz w:val="21"/>
          <w:szCs w:val="21"/>
          <w:lang w:eastAsia="fr-FR"/>
        </w:rPr>
        <w:t>aux</w:t>
      </w:r>
      <w:proofErr w:type="gramEnd"/>
      <w:r w:rsidRPr="00FA7413">
        <w:rPr>
          <w:rFonts w:ascii="Arial" w:eastAsia="Times New Roman" w:hAnsi="Arial" w:cs="Arial"/>
          <w:color w:val="000000"/>
          <w:sz w:val="21"/>
          <w:szCs w:val="21"/>
          <w:lang w:eastAsia="fr-FR"/>
        </w:rPr>
        <w:t xml:space="preserve"> services de la Préfecture de Paris</w:t>
      </w:r>
    </w:p>
    <w:p w:rsidR="00FA7413" w:rsidRPr="00FA7413" w:rsidRDefault="00FA7413" w:rsidP="00FA741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w:t>
      </w:r>
      <w:proofErr w:type="gramStart"/>
      <w:r w:rsidRPr="00FA7413">
        <w:rPr>
          <w:rFonts w:ascii="Arial" w:eastAsia="Times New Roman" w:hAnsi="Arial" w:cs="Arial"/>
          <w:color w:val="000000"/>
          <w:sz w:val="21"/>
          <w:szCs w:val="21"/>
          <w:lang w:eastAsia="fr-FR"/>
        </w:rPr>
        <w:t>aux</w:t>
      </w:r>
      <w:proofErr w:type="gramEnd"/>
      <w:r w:rsidRPr="00FA7413">
        <w:rPr>
          <w:rFonts w:ascii="Arial" w:eastAsia="Times New Roman" w:hAnsi="Arial" w:cs="Arial"/>
          <w:color w:val="000000"/>
          <w:sz w:val="21"/>
          <w:szCs w:val="21"/>
          <w:lang w:eastAsia="fr-FR"/>
        </w:rPr>
        <w:t xml:space="preserve"> autorités de tutelle (exemple : pour l’activité de transport, adressez-vous à la DREIF - Direction Régionale de l’Equipement d’Ile de France)</w:t>
      </w:r>
    </w:p>
    <w:p w:rsidR="00FA7413" w:rsidRPr="00FA7413" w:rsidRDefault="00FA7413" w:rsidP="00052370">
      <w:pPr>
        <w:pStyle w:val="Titre2"/>
      </w:pPr>
      <w:bookmarkStart w:id="2" w:name="_Toc23237266"/>
      <w:r w:rsidRPr="00FA7413">
        <w:t>La domiciliation de l’entreprise :</w:t>
      </w:r>
      <w:bookmarkEnd w:id="2"/>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Vous devez justifier au greffe de l’occupation régulière des locaux du siège de votre entreprise (par tout moyen : copie du bail commercial, du contrat de domiciliation, quittances EDF ou de téléphone récentes ...).</w:t>
      </w:r>
      <w:r w:rsidRPr="00FA7413">
        <w:rPr>
          <w:rFonts w:ascii="Arial" w:eastAsia="Times New Roman" w:hAnsi="Arial" w:cs="Arial"/>
          <w:color w:val="000000"/>
          <w:sz w:val="21"/>
          <w:szCs w:val="21"/>
          <w:lang w:eastAsia="fr-FR"/>
        </w:rPr>
        <w:br/>
        <w:t>A sa création, la société peut être domiciliée dans le local d'habitation de son représentant légal et ceci sans limitation de durée lorsqu' aucune disposition législative ou stipulation contractuelle ne l'interdit. En revanche, en présence de disposition législative ou de stipulation contractuelle interdisant l'établissement du siège social au domicile personnel du représentant légal, la domiciliation dans ce local d'habitation, bien que restant possible, se trouve alors limitée à une durée de cinq ans à compter de l'immatriculation. Cette durée est réduite le cas échéant au terme légal, contractuel ou judiciaire de l'occupation des locaux (L123-11-1 du code de commerce).</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Pour domicilier votre entreprise, vous pouvez également vous adresser à une société de domiciliation (voir également  : </w:t>
      </w:r>
      <w:hyperlink r:id="rId8" w:history="1">
        <w:r w:rsidRPr="00FA7413">
          <w:rPr>
            <w:rFonts w:ascii="Arial" w:eastAsia="Times New Roman" w:hAnsi="Arial" w:cs="Arial"/>
            <w:color w:val="000000"/>
            <w:sz w:val="21"/>
            <w:szCs w:val="21"/>
            <w:u w:val="single"/>
            <w:lang w:eastAsia="fr-FR"/>
          </w:rPr>
          <w:t>Obligations des sociétés de domiciliation commerciale et des sociétés domiciliées</w:t>
        </w:r>
      </w:hyperlink>
      <w:r w:rsidRPr="00FA7413">
        <w:rPr>
          <w:rFonts w:ascii="Arial" w:eastAsia="Times New Roman" w:hAnsi="Arial" w:cs="Arial"/>
          <w:color w:val="000000"/>
          <w:sz w:val="21"/>
          <w:szCs w:val="21"/>
          <w:lang w:eastAsia="fr-FR"/>
        </w:rPr>
        <w:t>), à une pépinière d’entreprises ...</w:t>
      </w:r>
    </w:p>
    <w:p w:rsidR="00FA7413" w:rsidRPr="00FA7413" w:rsidRDefault="00FA7413" w:rsidP="00052370">
      <w:pPr>
        <w:pStyle w:val="Titre2"/>
      </w:pPr>
      <w:bookmarkStart w:id="3" w:name="_Toc23237267"/>
      <w:r w:rsidRPr="00FA7413">
        <w:t>La désignation d’un commissaire aux apports :</w:t>
      </w:r>
      <w:bookmarkEnd w:id="3"/>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En cas d'apport en nature, un commissaire aux apports doit être désigné. Cette désignation n'est pas obligatoire lorsque les trois conditions cumulatives suivantes sont réunies :</w:t>
      </w:r>
    </w:p>
    <w:p w:rsidR="00FA7413" w:rsidRPr="00FA7413" w:rsidRDefault="00FA7413" w:rsidP="00FA7413">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w:t>
      </w:r>
      <w:proofErr w:type="gramStart"/>
      <w:r w:rsidRPr="00FA7413">
        <w:rPr>
          <w:rFonts w:ascii="Arial" w:eastAsia="Times New Roman" w:hAnsi="Arial" w:cs="Arial"/>
          <w:color w:val="000000"/>
          <w:sz w:val="21"/>
          <w:szCs w:val="21"/>
          <w:lang w:eastAsia="fr-FR"/>
        </w:rPr>
        <w:t>décision</w:t>
      </w:r>
      <w:proofErr w:type="gramEnd"/>
      <w:r w:rsidRPr="00FA7413">
        <w:rPr>
          <w:rFonts w:ascii="Arial" w:eastAsia="Times New Roman" w:hAnsi="Arial" w:cs="Arial"/>
          <w:color w:val="000000"/>
          <w:sz w:val="21"/>
          <w:szCs w:val="21"/>
          <w:lang w:eastAsia="fr-FR"/>
        </w:rPr>
        <w:t xml:space="preserve"> expresse de non désignation prise à l'unanimité des associés et consignée dans l'acte</w:t>
      </w:r>
    </w:p>
    <w:p w:rsidR="00FA7413" w:rsidRPr="00FA7413" w:rsidRDefault="00FA7413" w:rsidP="00FA7413">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w:t>
      </w:r>
      <w:proofErr w:type="gramStart"/>
      <w:r w:rsidRPr="00FA7413">
        <w:rPr>
          <w:rFonts w:ascii="Arial" w:eastAsia="Times New Roman" w:hAnsi="Arial" w:cs="Arial"/>
          <w:color w:val="000000"/>
          <w:sz w:val="21"/>
          <w:szCs w:val="21"/>
          <w:lang w:eastAsia="fr-FR"/>
        </w:rPr>
        <w:t>valeur</w:t>
      </w:r>
      <w:proofErr w:type="gramEnd"/>
      <w:r w:rsidRPr="00FA7413">
        <w:rPr>
          <w:rFonts w:ascii="Arial" w:eastAsia="Times New Roman" w:hAnsi="Arial" w:cs="Arial"/>
          <w:color w:val="000000"/>
          <w:sz w:val="21"/>
          <w:szCs w:val="21"/>
          <w:lang w:eastAsia="fr-FR"/>
        </w:rPr>
        <w:t xml:space="preserve"> de chaque apport en nature inférieure à 30.000€</w:t>
      </w:r>
    </w:p>
    <w:p w:rsidR="00FA7413" w:rsidRPr="00FA7413" w:rsidRDefault="00FA7413" w:rsidP="00FA7413">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w:t>
      </w:r>
      <w:proofErr w:type="gramStart"/>
      <w:r w:rsidRPr="00FA7413">
        <w:rPr>
          <w:rFonts w:ascii="Arial" w:eastAsia="Times New Roman" w:hAnsi="Arial" w:cs="Arial"/>
          <w:color w:val="000000"/>
          <w:sz w:val="21"/>
          <w:szCs w:val="21"/>
          <w:lang w:eastAsia="fr-FR"/>
        </w:rPr>
        <w:t>valeur</w:t>
      </w:r>
      <w:proofErr w:type="gramEnd"/>
      <w:r w:rsidRPr="00FA7413">
        <w:rPr>
          <w:rFonts w:ascii="Arial" w:eastAsia="Times New Roman" w:hAnsi="Arial" w:cs="Arial"/>
          <w:color w:val="000000"/>
          <w:sz w:val="21"/>
          <w:szCs w:val="21"/>
          <w:lang w:eastAsia="fr-FR"/>
        </w:rPr>
        <w:t xml:space="preserve"> totale de l'ensemble des apports en nature non soumis à l'évaluation n'excédant pas la moitié du capital social</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Le rôle du commissaire aux apports est d’évaluer les biens apportés au capital de votre société.</w:t>
      </w:r>
    </w:p>
    <w:p w:rsidR="00FA7413" w:rsidRPr="00FA7413" w:rsidRDefault="00FA7413" w:rsidP="00052370">
      <w:pPr>
        <w:pStyle w:val="Titre2"/>
      </w:pPr>
      <w:bookmarkStart w:id="4" w:name="_Toc23237268"/>
      <w:r w:rsidRPr="00FA7413">
        <w:t>L’adoption des statuts :</w:t>
      </w:r>
      <w:bookmarkEnd w:id="4"/>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La rédaction des statuts est une étape importante qu’il ne faut pas négliger. Elle peut avoir des conséquences juridiques, fiscales sur l’entreprise et influer sur le statut social du dirigeant. La démarche est la suivante :</w:t>
      </w:r>
    </w:p>
    <w:p w:rsidR="00FA7413" w:rsidRPr="00FA7413" w:rsidRDefault="00FA7413" w:rsidP="00FA7413">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lastRenderedPageBreak/>
        <w:t>    Etablir les statuts (ne pas omettre d’indiquer l’adresse de l'établissement où les fonds ont été déposés)</w:t>
      </w:r>
    </w:p>
    <w:p w:rsidR="00FA7413" w:rsidRPr="00FA7413" w:rsidRDefault="00FA7413" w:rsidP="00FA7413">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Procéder à la nomination du gérant. Il peut être nommé soit dans les statuts soit dans un acte séparé qui sera déposé au Registre du Commerce et des Sociétés.</w:t>
      </w:r>
    </w:p>
    <w:p w:rsidR="00FA7413" w:rsidRPr="00FA7413" w:rsidRDefault="00FA7413" w:rsidP="00FA7413">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    Déposer les fonds constituant les apports en espèces sur un compte bloqué. Les fonds doivent être déposés soit dans un établissement de crédit situé sur le territoire national, soit à la caisse des dépôts et des consignations, soit chez un notaire. Les fonds seront débloqués sur présentation par le gérant de l’extrait du registre du commerce et </w:t>
      </w:r>
      <w:proofErr w:type="gramStart"/>
      <w:r w:rsidRPr="00FA7413">
        <w:rPr>
          <w:rFonts w:ascii="Arial" w:eastAsia="Times New Roman" w:hAnsi="Arial" w:cs="Arial"/>
          <w:color w:val="000000"/>
          <w:sz w:val="21"/>
          <w:szCs w:val="21"/>
          <w:lang w:eastAsia="fr-FR"/>
        </w:rPr>
        <w:t>des sociétés délivré</w:t>
      </w:r>
      <w:proofErr w:type="gramEnd"/>
      <w:r w:rsidRPr="00FA7413">
        <w:rPr>
          <w:rFonts w:ascii="Arial" w:eastAsia="Times New Roman" w:hAnsi="Arial" w:cs="Arial"/>
          <w:color w:val="000000"/>
          <w:sz w:val="21"/>
          <w:szCs w:val="21"/>
          <w:lang w:eastAsia="fr-FR"/>
        </w:rPr>
        <w:t xml:space="preserve"> par le greffier, et virés sur le compte ouvert au nom de la société.</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Il existe des statuts types, en vente dans les librairies universitaires ou spécialisées.</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Pour la constitution d'une société à responsabilité limitée dont l'associé unique assume personnellement la gérance , </w:t>
      </w:r>
      <w:hyperlink r:id="rId9" w:tgtFrame="_blank" w:history="1">
        <w:r w:rsidRPr="00FA7413">
          <w:rPr>
            <w:rFonts w:ascii="Arial" w:eastAsia="Times New Roman" w:hAnsi="Arial" w:cs="Arial"/>
            <w:color w:val="000000"/>
            <w:sz w:val="21"/>
            <w:szCs w:val="21"/>
            <w:u w:val="single"/>
            <w:lang w:eastAsia="fr-FR"/>
          </w:rPr>
          <w:t>cliquez ici pour télécharger le modèle de statuts types établi par le Décret n° 2008-1419 du 19 décembre 2008</w:t>
        </w:r>
      </w:hyperlink>
    </w:p>
    <w:p w:rsidR="00FA7413" w:rsidRPr="00FA7413" w:rsidRDefault="00FA7413" w:rsidP="00052370">
      <w:pPr>
        <w:pStyle w:val="Titre2"/>
      </w:pPr>
      <w:bookmarkStart w:id="5" w:name="_Toc23237269"/>
      <w:r w:rsidRPr="00FA7413">
        <w:t>La publicité de la création de la société :</w:t>
      </w:r>
      <w:bookmarkEnd w:id="5"/>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Publier un avis de création de la société dans un journal d’annonces </w:t>
      </w:r>
      <w:proofErr w:type="gramStart"/>
      <w:r w:rsidRPr="00FA7413">
        <w:rPr>
          <w:rFonts w:ascii="Arial" w:eastAsia="Times New Roman" w:hAnsi="Arial" w:cs="Arial"/>
          <w:color w:val="000000"/>
          <w:sz w:val="21"/>
          <w:szCs w:val="21"/>
          <w:lang w:eastAsia="fr-FR"/>
        </w:rPr>
        <w:t>légales .</w:t>
      </w:r>
      <w:proofErr w:type="gramEnd"/>
      <w:r w:rsidRPr="00FA7413">
        <w:rPr>
          <w:rFonts w:ascii="Arial" w:eastAsia="Times New Roman" w:hAnsi="Arial" w:cs="Arial"/>
          <w:color w:val="000000"/>
          <w:sz w:val="21"/>
          <w:szCs w:val="21"/>
          <w:lang w:eastAsia="fr-FR"/>
        </w:rPr>
        <w:t xml:space="preserve"> Cet avis contient les indications suivantes : la dénomination sociale suivie, le cas échéant, de son sigle; la forme juridique, le capital de la société, l'adresse du siège social, l’objet social (indiqué sommairement), la durée de la société, les nom, prénoms et adresse du gérant et des personnes ayant le pouvoir général d’engager la société envers les tiers, des commissaires aux comptes (s’il en a été désigné), ainsi que le Registre du Commerce et des Sociétés auprès duquel la société sera immatriculée. Si la société est à capital variable, l’avis doit en faire mention et indiquer le montant au-dessous duquel le capital ne peut être réduit.</w:t>
      </w:r>
    </w:p>
    <w:p w:rsidR="00FA7413" w:rsidRPr="00FA7413" w:rsidRDefault="00FA7413" w:rsidP="00052370">
      <w:pPr>
        <w:pStyle w:val="Titre2"/>
      </w:pPr>
      <w:bookmarkStart w:id="6" w:name="_Toc23237270"/>
      <w:r w:rsidRPr="00FA7413">
        <w:t>Autres démarches :</w:t>
      </w:r>
      <w:bookmarkEnd w:id="6"/>
    </w:p>
    <w:p w:rsidR="00FA7413" w:rsidRPr="00FA7413" w:rsidRDefault="00CA6E8F"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V</w:t>
      </w:r>
      <w:r w:rsidR="00FA7413" w:rsidRPr="00FA7413">
        <w:rPr>
          <w:rFonts w:ascii="Arial" w:eastAsia="Times New Roman" w:hAnsi="Arial" w:cs="Arial"/>
          <w:color w:val="000000"/>
          <w:sz w:val="21"/>
          <w:szCs w:val="21"/>
          <w:lang w:eastAsia="fr-FR"/>
        </w:rPr>
        <w:t>eillez à identifier votre boîte aux lettres au nom de votre entreprise. A défaut, vous ne recevrez pas l’extrait du Registre du Commerce et des Sociétés (extrait "</w:t>
      </w:r>
      <w:proofErr w:type="spellStart"/>
      <w:r w:rsidR="00FA7413" w:rsidRPr="00FA7413">
        <w:rPr>
          <w:rFonts w:ascii="Arial" w:eastAsia="Times New Roman" w:hAnsi="Arial" w:cs="Arial"/>
          <w:color w:val="000000"/>
          <w:sz w:val="21"/>
          <w:szCs w:val="21"/>
          <w:lang w:eastAsia="fr-FR"/>
        </w:rPr>
        <w:t>Kbis</w:t>
      </w:r>
      <w:proofErr w:type="spellEnd"/>
      <w:r w:rsidR="00FA7413" w:rsidRPr="00FA7413">
        <w:rPr>
          <w:rFonts w:ascii="Arial" w:eastAsia="Times New Roman" w:hAnsi="Arial" w:cs="Arial"/>
          <w:color w:val="000000"/>
          <w:sz w:val="21"/>
          <w:szCs w:val="21"/>
          <w:lang w:eastAsia="fr-FR"/>
        </w:rPr>
        <w:t>") expédié par le greffe.</w:t>
      </w:r>
      <w:r w:rsidR="00FA7413" w:rsidRPr="00FA7413">
        <w:rPr>
          <w:rFonts w:ascii="Arial" w:eastAsia="Times New Roman" w:hAnsi="Arial" w:cs="Arial"/>
          <w:color w:val="000000"/>
          <w:sz w:val="21"/>
          <w:szCs w:val="21"/>
          <w:lang w:eastAsia="fr-FR"/>
        </w:rPr>
        <w:br/>
        <w:t>achetez puis faites coter et parapher les livres réglementaires Paraphes des livres, registres et répertoires </w:t>
      </w:r>
      <w:hyperlink r:id="rId10" w:history="1">
        <w:r w:rsidR="00FA7413" w:rsidRPr="00FA7413">
          <w:rPr>
            <w:rFonts w:ascii="Arial" w:eastAsia="Times New Roman" w:hAnsi="Arial" w:cs="Arial"/>
            <w:color w:val="000000"/>
            <w:sz w:val="21"/>
            <w:szCs w:val="21"/>
            <w:u w:val="single"/>
            <w:lang w:eastAsia="fr-FR"/>
          </w:rPr>
          <w:t>Paraphes des livres, registres et répertoires</w:t>
        </w:r>
      </w:hyperlink>
      <w:r w:rsidR="00FA7413" w:rsidRPr="00FA7413">
        <w:rPr>
          <w:rFonts w:ascii="Arial" w:eastAsia="Times New Roman" w:hAnsi="Arial" w:cs="Arial"/>
          <w:color w:val="000000"/>
          <w:sz w:val="21"/>
          <w:szCs w:val="21"/>
          <w:lang w:eastAsia="fr-FR"/>
        </w:rPr>
        <w:t> (registre des assemblées, livre d’inventaire, livre journal ...) au greffe du tribunal de commerce.</w:t>
      </w:r>
    </w:p>
    <w:p w:rsidR="00052370" w:rsidRDefault="00052370">
      <w:pPr>
        <w:rPr>
          <w:rFonts w:asciiTheme="majorHAnsi" w:eastAsia="Times New Roman" w:hAnsiTheme="majorHAnsi" w:cstheme="majorBidi"/>
          <w:color w:val="2E74B5" w:themeColor="accent1" w:themeShade="BF"/>
          <w:sz w:val="32"/>
          <w:szCs w:val="32"/>
          <w:lang w:eastAsia="fr-FR"/>
        </w:rPr>
      </w:pPr>
      <w:r>
        <w:rPr>
          <w:rFonts w:eastAsia="Times New Roman"/>
          <w:lang w:eastAsia="fr-FR"/>
        </w:rPr>
        <w:br w:type="page"/>
      </w:r>
    </w:p>
    <w:p w:rsidR="00FA7413" w:rsidRPr="00FA7413" w:rsidRDefault="00FA7413" w:rsidP="00052370">
      <w:pPr>
        <w:pStyle w:val="Titre1"/>
        <w:rPr>
          <w:rFonts w:eastAsia="Times New Roman"/>
          <w:lang w:eastAsia="fr-FR"/>
        </w:rPr>
      </w:pPr>
      <w:bookmarkStart w:id="7" w:name="_Toc23237271"/>
      <w:r w:rsidRPr="00FA7413">
        <w:rPr>
          <w:rFonts w:eastAsia="Times New Roman"/>
          <w:lang w:eastAsia="fr-FR"/>
        </w:rPr>
        <w:lastRenderedPageBreak/>
        <w:t>Les documents à joindre au dossier pour l’inscription au Registre du Commerce et des Sociétés</w:t>
      </w:r>
      <w:bookmarkEnd w:id="7"/>
    </w:p>
    <w:p w:rsidR="00FA7413" w:rsidRPr="00FA7413" w:rsidRDefault="00FA7413" w:rsidP="00052370">
      <w:pPr>
        <w:pStyle w:val="Titre2"/>
      </w:pPr>
      <w:bookmarkStart w:id="8" w:name="_Toc23237272"/>
      <w:r w:rsidRPr="00FA7413">
        <w:t>Actes et pièces à produire</w:t>
      </w:r>
      <w:bookmarkEnd w:id="8"/>
    </w:p>
    <w:p w:rsidR="00FA7413" w:rsidRPr="00FA7413" w:rsidRDefault="00FA7413" w:rsidP="00FA7413">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w:t>
      </w:r>
      <w:proofErr w:type="gramEnd"/>
      <w:r w:rsidRPr="00FA7413">
        <w:rPr>
          <w:rFonts w:ascii="Arial" w:eastAsia="Times New Roman" w:hAnsi="Arial" w:cs="Arial"/>
          <w:color w:val="000000"/>
          <w:sz w:val="21"/>
          <w:szCs w:val="21"/>
          <w:lang w:eastAsia="fr-FR"/>
        </w:rPr>
        <w:t xml:space="preserve"> exemplaire des statuts daté et signé en original par tous les associés en personne ou par mandataire justifiant d’un pouvoir spécial (s’il s’agit d’un acte sous seing privé) ou une expédition (s’il s’agit d’un acte authentique); les pouvoirs pour la signature des statuts sont déposés en un exemplaire original</w:t>
      </w:r>
    </w:p>
    <w:p w:rsidR="00FA7413" w:rsidRPr="00FA7413" w:rsidRDefault="00FA7413" w:rsidP="00FA7413">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Si le gérant n'est pas nommé dans les statuts, un exemplaire certifié conforme par le gérant de l'acte le désignant.</w:t>
      </w:r>
    </w:p>
    <w:p w:rsidR="00FA7413" w:rsidRPr="00FA7413" w:rsidRDefault="00FA7413" w:rsidP="00FA7413">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w:t>
      </w:r>
      <w:proofErr w:type="gramEnd"/>
      <w:r w:rsidRPr="00FA7413">
        <w:rPr>
          <w:rFonts w:ascii="Arial" w:eastAsia="Times New Roman" w:hAnsi="Arial" w:cs="Arial"/>
          <w:color w:val="000000"/>
          <w:sz w:val="21"/>
          <w:szCs w:val="21"/>
          <w:lang w:eastAsia="fr-FR"/>
        </w:rPr>
        <w:t xml:space="preserve"> exemplaire du rapport du commissaire aux apports daté et signé, le cas échéant</w:t>
      </w:r>
    </w:p>
    <w:p w:rsidR="00FA7413" w:rsidRPr="00FA7413" w:rsidRDefault="00FA7413" w:rsidP="00FA7413">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b/>
          <w:bCs/>
          <w:color w:val="000000"/>
          <w:sz w:val="21"/>
          <w:szCs w:val="21"/>
          <w:lang w:eastAsia="fr-FR"/>
        </w:rPr>
        <w:t>pour</w:t>
      </w:r>
      <w:proofErr w:type="gramEnd"/>
      <w:r w:rsidRPr="00FA7413">
        <w:rPr>
          <w:rFonts w:ascii="Arial" w:eastAsia="Times New Roman" w:hAnsi="Arial" w:cs="Arial"/>
          <w:b/>
          <w:bCs/>
          <w:color w:val="000000"/>
          <w:sz w:val="21"/>
          <w:szCs w:val="21"/>
          <w:lang w:eastAsia="fr-FR"/>
        </w:rPr>
        <w:t xml:space="preserve"> l’EURL</w:t>
      </w:r>
      <w:r w:rsidRPr="00FA7413">
        <w:rPr>
          <w:rFonts w:ascii="Arial" w:eastAsia="Times New Roman" w:hAnsi="Arial" w:cs="Arial"/>
          <w:color w:val="000000"/>
          <w:sz w:val="21"/>
          <w:szCs w:val="21"/>
          <w:lang w:eastAsia="fr-FR"/>
        </w:rPr>
        <w:t>, une copie du contrat d’appui au projet d’entreprise pour la création ou la reprise d’une activité économique, certifiée conformes par le représentant légal, le cas échéant</w:t>
      </w:r>
    </w:p>
    <w:p w:rsidR="00FA7413" w:rsidRPr="00FA7413" w:rsidRDefault="00FA7413" w:rsidP="00FA7413">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Une déclaration des bénéficiaires effectifs de la société, datée et signée en original par le représentant légal de la société. </w:t>
      </w:r>
      <w:hyperlink r:id="rId11" w:history="1">
        <w:r w:rsidRPr="00FA7413">
          <w:rPr>
            <w:rFonts w:ascii="Arial" w:eastAsia="Times New Roman" w:hAnsi="Arial" w:cs="Arial"/>
            <w:color w:val="000000"/>
            <w:sz w:val="21"/>
            <w:szCs w:val="21"/>
            <w:u w:val="single"/>
            <w:lang w:eastAsia="fr-FR"/>
          </w:rPr>
          <w:t>Cliquez ici pour accéder aux modalités de dépôt du document</w:t>
        </w:r>
      </w:hyperlink>
    </w:p>
    <w:p w:rsidR="00FA7413" w:rsidRPr="00FA7413" w:rsidRDefault="00FA7413" w:rsidP="00052370">
      <w:pPr>
        <w:pStyle w:val="Titre2"/>
      </w:pPr>
      <w:bookmarkStart w:id="9" w:name="_Toc23237273"/>
      <w:r w:rsidRPr="00FA7413">
        <w:t>Pièces justificatives à joindre au dossier</w:t>
      </w:r>
      <w:bookmarkStart w:id="10" w:name="_GoBack"/>
      <w:bookmarkEnd w:id="9"/>
      <w:bookmarkEnd w:id="10"/>
    </w:p>
    <w:p w:rsidR="00FA7413" w:rsidRPr="00FA7413" w:rsidRDefault="00FA7413" w:rsidP="00FA7413">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hyperlink r:id="rId12" w:tgtFrame="_blank" w:history="1">
        <w:r w:rsidRPr="00FA7413">
          <w:rPr>
            <w:rFonts w:ascii="Arial" w:eastAsia="Times New Roman" w:hAnsi="Arial" w:cs="Arial"/>
            <w:color w:val="000000"/>
            <w:sz w:val="21"/>
            <w:szCs w:val="21"/>
            <w:u w:val="single"/>
            <w:lang w:eastAsia="fr-FR"/>
          </w:rPr>
          <w:t>un formulaire M0</w:t>
        </w:r>
      </w:hyperlink>
      <w:r w:rsidRPr="00FA7413">
        <w:rPr>
          <w:rFonts w:ascii="Arial" w:eastAsia="Times New Roman" w:hAnsi="Arial" w:cs="Arial"/>
          <w:color w:val="000000"/>
          <w:sz w:val="21"/>
          <w:szCs w:val="21"/>
          <w:lang w:eastAsia="fr-FR"/>
        </w:rPr>
        <w:t> dûment rempli et signé</w:t>
      </w:r>
      <w:hyperlink r:id="rId13" w:tgtFrame="_blank" w:history="1">
        <w:r w:rsidRPr="00FA7413">
          <w:rPr>
            <w:rFonts w:ascii="Arial" w:eastAsia="Times New Roman" w:hAnsi="Arial" w:cs="Arial"/>
            <w:color w:val="000000"/>
            <w:sz w:val="21"/>
            <w:szCs w:val="21"/>
            <w:u w:val="single"/>
            <w:lang w:eastAsia="fr-FR"/>
          </w:rPr>
          <w:t> Pour compléter votre dossier en ligne, cliquer ici</w:t>
        </w:r>
      </w:hyperlink>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Voir également notre fiche pratique : </w:t>
      </w:r>
      <w:hyperlink r:id="rId14" w:history="1">
        <w:r w:rsidRPr="00FA7413">
          <w:rPr>
            <w:rFonts w:ascii="Arial" w:eastAsia="Times New Roman" w:hAnsi="Arial" w:cs="Arial"/>
            <w:color w:val="000000"/>
            <w:sz w:val="21"/>
            <w:szCs w:val="21"/>
            <w:u w:val="single"/>
            <w:lang w:eastAsia="fr-FR"/>
          </w:rPr>
          <w:t>Mentions à déclarer lors de l’immatriculation au RCS à responsabilité limitée (SARL)</w:t>
        </w:r>
      </w:hyperlink>
    </w:p>
    <w:p w:rsidR="00FA7413" w:rsidRPr="00FA7413" w:rsidRDefault="00FA7413" w:rsidP="00FA7413">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hyperlink r:id="rId15" w:history="1">
        <w:r w:rsidRPr="00FA7413">
          <w:rPr>
            <w:rFonts w:ascii="Arial" w:eastAsia="Times New Roman" w:hAnsi="Arial" w:cs="Arial"/>
            <w:color w:val="000000"/>
            <w:sz w:val="21"/>
            <w:szCs w:val="21"/>
            <w:u w:val="single"/>
            <w:lang w:eastAsia="fr-FR"/>
          </w:rPr>
          <w:t>un pouvoir du gérant</w:t>
        </w:r>
      </w:hyperlink>
      <w:r w:rsidRPr="00FA7413">
        <w:rPr>
          <w:rFonts w:ascii="Arial" w:eastAsia="Times New Roman" w:hAnsi="Arial" w:cs="Arial"/>
          <w:color w:val="000000"/>
          <w:sz w:val="21"/>
          <w:szCs w:val="21"/>
          <w:lang w:eastAsia="fr-FR"/>
        </w:rPr>
        <w:t> en original s'il n'a pas signé lui-même le formulaire M0</w:t>
      </w:r>
    </w:p>
    <w:p w:rsidR="00FA7413" w:rsidRPr="00FA7413" w:rsidRDefault="00FA7413" w:rsidP="00FA7413">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une</w:t>
      </w:r>
      <w:proofErr w:type="gramEnd"/>
      <w:r w:rsidRPr="00FA7413">
        <w:rPr>
          <w:rFonts w:ascii="Arial" w:eastAsia="Times New Roman" w:hAnsi="Arial" w:cs="Arial"/>
          <w:color w:val="000000"/>
          <w:sz w:val="21"/>
          <w:szCs w:val="21"/>
          <w:lang w:eastAsia="fr-FR"/>
        </w:rPr>
        <w:t xml:space="preserve"> pièce justifiant de l’occupation régulière des locaux du siège (par tous moyens : bail, contrat de domiciliation, quittance EDF ou téléphone ...) ;</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 xml:space="preserve">Il est rappelé ici, l'importance capitale pour votre société d'identifier clairement l'adresse de son siège social, permettant ainsi au greffe de vous adresser les extraits </w:t>
      </w:r>
      <w:proofErr w:type="spellStart"/>
      <w:r w:rsidRPr="00FA7413">
        <w:rPr>
          <w:rFonts w:ascii="Arial" w:eastAsia="Times New Roman" w:hAnsi="Arial" w:cs="Arial"/>
          <w:color w:val="000000"/>
          <w:sz w:val="21"/>
          <w:szCs w:val="21"/>
          <w:lang w:eastAsia="fr-FR"/>
        </w:rPr>
        <w:t>Kbis</w:t>
      </w:r>
      <w:proofErr w:type="spellEnd"/>
      <w:r w:rsidRPr="00FA7413">
        <w:rPr>
          <w:rFonts w:ascii="Arial" w:eastAsia="Times New Roman" w:hAnsi="Arial" w:cs="Arial"/>
          <w:color w:val="000000"/>
          <w:sz w:val="21"/>
          <w:szCs w:val="21"/>
          <w:lang w:eastAsia="fr-FR"/>
        </w:rPr>
        <w:t xml:space="preserve"> lors d'une formalité, ou à vos partenaires d'entrer en contact avec vous.</w:t>
      </w:r>
      <w:r w:rsidRPr="00FA7413">
        <w:rPr>
          <w:rFonts w:ascii="Arial" w:eastAsia="Times New Roman" w:hAnsi="Arial" w:cs="Arial"/>
          <w:color w:val="000000"/>
          <w:sz w:val="21"/>
          <w:szCs w:val="21"/>
          <w:lang w:eastAsia="fr-FR"/>
        </w:rPr>
        <w:br/>
        <w:t>Si le siège social est fixé au domicile personnel du représentant légal, il convient d'identifier sa boîte aux lettres au nom de l’entreprise et d'accomplir les démarches nécessaires auprès de la Poste pour le suivi des courriers de votre société</w:t>
      </w:r>
    </w:p>
    <w:p w:rsidR="00FA7413" w:rsidRPr="00FA7413" w:rsidRDefault="00FA7413" w:rsidP="00FA7413">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une</w:t>
      </w:r>
      <w:proofErr w:type="gramEnd"/>
      <w:r w:rsidRPr="00FA7413">
        <w:rPr>
          <w:rFonts w:ascii="Arial" w:eastAsia="Times New Roman" w:hAnsi="Arial" w:cs="Arial"/>
          <w:color w:val="000000"/>
          <w:sz w:val="21"/>
          <w:szCs w:val="21"/>
          <w:lang w:eastAsia="fr-FR"/>
        </w:rPr>
        <w:t xml:space="preserve"> attestation de parution de l’avis de création de la société dans un journal d’annonces légales</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si</w:t>
      </w:r>
      <w:proofErr w:type="gramEnd"/>
      <w:r w:rsidRPr="00FA7413">
        <w:rPr>
          <w:rFonts w:ascii="Arial" w:eastAsia="Times New Roman" w:hAnsi="Arial" w:cs="Arial"/>
          <w:color w:val="000000"/>
          <w:sz w:val="21"/>
          <w:szCs w:val="21"/>
          <w:lang w:eastAsia="fr-FR"/>
        </w:rPr>
        <w:t xml:space="preserve"> l'activité déclarée est réglementée, produire une copie de l'autorisation délivrée par l'autorité de tutelle, du diplôme ou du titre</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b/>
          <w:bCs/>
          <w:color w:val="000000"/>
          <w:sz w:val="21"/>
          <w:szCs w:val="21"/>
          <w:lang w:eastAsia="fr-FR"/>
        </w:rPr>
        <w:t>Pour les gérants :</w:t>
      </w:r>
    </w:p>
    <w:p w:rsidR="00FA7413" w:rsidRPr="00FA7413" w:rsidRDefault="00FA7413" w:rsidP="00FA7413">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une</w:t>
      </w:r>
      <w:proofErr w:type="gramEnd"/>
      <w:r w:rsidRPr="00FA7413">
        <w:rPr>
          <w:rFonts w:ascii="Arial" w:eastAsia="Times New Roman" w:hAnsi="Arial" w:cs="Arial"/>
          <w:color w:val="000000"/>
          <w:sz w:val="21"/>
          <w:szCs w:val="21"/>
          <w:lang w:eastAsia="fr-FR"/>
        </w:rPr>
        <w:t xml:space="preserve"> copie de la pièce d'identité : copie du passeport ou de la carte nationale d'identité, ou copie recto-verso du titre de séjour en cours de validité, le cas échéant. Le statut porté sur le titre de séjour de son titulaire doit lui permettre de s'inscrire au RCS.</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pour plus de détails, </w:t>
      </w:r>
      <w:hyperlink r:id="rId16" w:tgtFrame="_blank" w:history="1">
        <w:r w:rsidRPr="00FA7413">
          <w:rPr>
            <w:rFonts w:ascii="Arial" w:eastAsia="Times New Roman" w:hAnsi="Arial" w:cs="Arial"/>
            <w:color w:val="000000"/>
            <w:sz w:val="21"/>
            <w:szCs w:val="21"/>
            <w:u w:val="single"/>
            <w:lang w:eastAsia="fr-FR"/>
          </w:rPr>
          <w:t>cliquez ici</w:t>
        </w:r>
      </w:hyperlink>
    </w:p>
    <w:p w:rsidR="00FA7413" w:rsidRPr="00FA7413" w:rsidRDefault="00FA7413" w:rsidP="00FA7413">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lastRenderedPageBreak/>
        <w:t>une </w:t>
      </w:r>
      <w:hyperlink r:id="rId17" w:history="1">
        <w:r w:rsidRPr="00FA7413">
          <w:rPr>
            <w:rFonts w:ascii="Arial" w:eastAsia="Times New Roman" w:hAnsi="Arial" w:cs="Arial"/>
            <w:color w:val="000000"/>
            <w:sz w:val="21"/>
            <w:szCs w:val="21"/>
            <w:u w:val="single"/>
            <w:lang w:eastAsia="fr-FR"/>
          </w:rPr>
          <w:t>déclaration sur l’honneur de non-condamnation</w:t>
        </w:r>
      </w:hyperlink>
      <w:r w:rsidRPr="00FA7413">
        <w:rPr>
          <w:rFonts w:ascii="Arial" w:eastAsia="Times New Roman" w:hAnsi="Arial" w:cs="Arial"/>
          <w:color w:val="000000"/>
          <w:sz w:val="21"/>
          <w:szCs w:val="21"/>
          <w:lang w:eastAsia="fr-FR"/>
        </w:rPr>
        <w:t> datée et signée en original par l’intéressé, qui fera l'objet d'une vérification par le juge-commis au Registre du Commerce et des Sociétés auprès du casier judiciaire</w:t>
      </w:r>
    </w:p>
    <w:p w:rsidR="00FA7413" w:rsidRPr="00FA7413" w:rsidRDefault="00FA7413" w:rsidP="00FA7413">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une</w:t>
      </w:r>
      <w:proofErr w:type="gramEnd"/>
      <w:r w:rsidRPr="00FA7413">
        <w:rPr>
          <w:rFonts w:ascii="Arial" w:eastAsia="Times New Roman" w:hAnsi="Arial" w:cs="Arial"/>
          <w:color w:val="000000"/>
          <w:sz w:val="21"/>
          <w:szCs w:val="21"/>
          <w:lang w:eastAsia="fr-FR"/>
        </w:rPr>
        <w:t xml:space="preserve"> attestation de filiation (nom et prénoms des parents), sauf si la filiation figure dans un document déjà produit</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b/>
          <w:bCs/>
          <w:color w:val="000000"/>
          <w:sz w:val="21"/>
          <w:szCs w:val="21"/>
          <w:lang w:eastAsia="fr-FR"/>
        </w:rPr>
        <w:t>Pour le conjoint ou pacsé collaborateur (le cas échéant)</w:t>
      </w:r>
    </w:p>
    <w:p w:rsidR="00FA7413" w:rsidRPr="00FA7413" w:rsidRDefault="00FA7413" w:rsidP="00FA7413">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un</w:t>
      </w:r>
      <w:proofErr w:type="gramEnd"/>
      <w:r w:rsidRPr="00FA7413">
        <w:rPr>
          <w:rFonts w:ascii="Arial" w:eastAsia="Times New Roman" w:hAnsi="Arial" w:cs="Arial"/>
          <w:color w:val="000000"/>
          <w:sz w:val="21"/>
          <w:szCs w:val="21"/>
          <w:lang w:eastAsia="fr-FR"/>
        </w:rPr>
        <w:t xml:space="preserve"> justificatif d'identité faisant état du mariage ou du PACS</w:t>
      </w:r>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b/>
          <w:bCs/>
          <w:color w:val="000000"/>
          <w:sz w:val="21"/>
          <w:szCs w:val="21"/>
          <w:lang w:eastAsia="fr-FR"/>
        </w:rPr>
        <w:t>Pour les Commissaires aux comptes (s’il en a été désigné)</w:t>
      </w:r>
    </w:p>
    <w:p w:rsidR="00FA7413" w:rsidRPr="00FA7413" w:rsidRDefault="00FA7413" w:rsidP="00FA7413">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fournir</w:t>
      </w:r>
      <w:proofErr w:type="gramEnd"/>
      <w:r w:rsidRPr="00FA7413">
        <w:rPr>
          <w:rFonts w:ascii="Arial" w:eastAsia="Times New Roman" w:hAnsi="Arial" w:cs="Arial"/>
          <w:color w:val="000000"/>
          <w:sz w:val="21"/>
          <w:szCs w:val="21"/>
          <w:lang w:eastAsia="fr-FR"/>
        </w:rPr>
        <w:t xml:space="preserve"> un justificatif de leur inscription sur la liste officielle des commissaires aux comptes si celle-ci n’est pas encore publiée</w:t>
      </w:r>
    </w:p>
    <w:p w:rsidR="00FA7413" w:rsidRPr="00FA7413" w:rsidRDefault="00FA7413" w:rsidP="00FA7413">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proofErr w:type="gramStart"/>
      <w:r w:rsidRPr="00FA7413">
        <w:rPr>
          <w:rFonts w:ascii="Arial" w:eastAsia="Times New Roman" w:hAnsi="Arial" w:cs="Arial"/>
          <w:color w:val="000000"/>
          <w:sz w:val="21"/>
          <w:szCs w:val="21"/>
          <w:lang w:eastAsia="fr-FR"/>
        </w:rPr>
        <w:t>fournir</w:t>
      </w:r>
      <w:proofErr w:type="gramEnd"/>
      <w:r w:rsidRPr="00FA7413">
        <w:rPr>
          <w:rFonts w:ascii="Arial" w:eastAsia="Times New Roman" w:hAnsi="Arial" w:cs="Arial"/>
          <w:color w:val="000000"/>
          <w:sz w:val="21"/>
          <w:szCs w:val="21"/>
          <w:lang w:eastAsia="fr-FR"/>
        </w:rPr>
        <w:t xml:space="preserve"> la lettre d’acceptation de leur désignation</w:t>
      </w:r>
    </w:p>
    <w:p w:rsidR="00FA7413" w:rsidRPr="00FA7413" w:rsidRDefault="00FA7413" w:rsidP="003D5854">
      <w:pPr>
        <w:pStyle w:val="Titre1"/>
        <w:rPr>
          <w:rFonts w:eastAsia="Times New Roman"/>
        </w:rPr>
      </w:pPr>
      <w:bookmarkStart w:id="11" w:name="_Toc23237274"/>
      <w:r w:rsidRPr="00FA7413">
        <w:rPr>
          <w:rFonts w:eastAsia="Times New Roman"/>
        </w:rPr>
        <w:t>Coût</w:t>
      </w:r>
      <w:bookmarkEnd w:id="11"/>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b/>
          <w:bCs/>
          <w:color w:val="000000"/>
          <w:sz w:val="21"/>
          <w:szCs w:val="21"/>
          <w:lang w:eastAsia="fr-FR"/>
        </w:rPr>
        <w:t>Répartition du montant exigé pour la formalité de création d'un fonds de commerce</w:t>
      </w:r>
    </w:p>
    <w:p w:rsidR="00FA7413" w:rsidRPr="00FA7413" w:rsidRDefault="00FA7413" w:rsidP="00FA7413">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Joindre à la formalité un règlement de</w:t>
      </w:r>
      <w:r w:rsidRPr="00FA7413">
        <w:rPr>
          <w:rFonts w:ascii="Arial" w:eastAsia="Times New Roman" w:hAnsi="Arial" w:cs="Arial"/>
          <w:b/>
          <w:bCs/>
          <w:color w:val="000000"/>
          <w:sz w:val="21"/>
          <w:szCs w:val="21"/>
          <w:lang w:eastAsia="fr-FR"/>
        </w:rPr>
        <w:t> </w:t>
      </w:r>
      <w:r w:rsidRPr="00FA7413">
        <w:rPr>
          <w:rFonts w:ascii="Arial" w:eastAsia="Times New Roman" w:hAnsi="Arial" w:cs="Arial"/>
          <w:color w:val="000000"/>
          <w:sz w:val="21"/>
          <w:szCs w:val="21"/>
          <w:lang w:eastAsia="fr-FR"/>
        </w:rPr>
        <w:t>39.42 € (Dont 8.45 € de coût de dépôt d'actes).</w:t>
      </w:r>
    </w:p>
    <w:p w:rsidR="00FA7413" w:rsidRPr="00FA7413" w:rsidRDefault="00FA7413" w:rsidP="00FA7413">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color w:val="000000"/>
          <w:sz w:val="21"/>
          <w:szCs w:val="21"/>
          <w:lang w:eastAsia="fr-FR"/>
        </w:rPr>
        <w:t>Le règlement doit être établi à l'ordre du greffe du tribunal de commerce de Paris.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0"/>
        <w:gridCol w:w="1362"/>
        <w:gridCol w:w="675"/>
        <w:gridCol w:w="542"/>
        <w:gridCol w:w="1076"/>
        <w:gridCol w:w="1228"/>
      </w:tblGrid>
      <w:tr w:rsidR="00FA7413" w:rsidRPr="00FA7413" w:rsidTr="00FA7413">
        <w:trPr>
          <w:tblHeader/>
          <w:tblCellSpacing w:w="15" w:type="dxa"/>
        </w:trPr>
        <w:tc>
          <w:tcPr>
            <w:tcW w:w="0" w:type="auto"/>
            <w:tcBorders>
              <w:top w:val="nil"/>
              <w:left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Emoluments du Greffe (HT)</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Frais postaux</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TVA</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INPI</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BODACC</w:t>
            </w:r>
          </w:p>
        </w:tc>
        <w:tc>
          <w:tcPr>
            <w:tcW w:w="0" w:type="auto"/>
            <w:tcBorders>
              <w:top w:val="nil"/>
              <w:bottom w:val="nil"/>
              <w:right w:val="nil"/>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Tarif (TTC)</w:t>
            </w:r>
          </w:p>
        </w:tc>
      </w:tr>
      <w:tr w:rsidR="00FA7413" w:rsidRPr="00FA7413" w:rsidTr="00FA7413">
        <w:trPr>
          <w:tblCellSpacing w:w="15" w:type="dxa"/>
        </w:trPr>
        <w:tc>
          <w:tcPr>
            <w:tcW w:w="0" w:type="auto"/>
            <w:tcBorders>
              <w:top w:val="nil"/>
              <w:left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25.81 €</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0 €</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5.16 €</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0 €</w:t>
            </w:r>
          </w:p>
        </w:tc>
        <w:tc>
          <w:tcPr>
            <w:tcW w:w="0" w:type="auto"/>
            <w:tcBorders>
              <w:top w:val="nil"/>
              <w:bottom w:val="nil"/>
              <w:right w:val="single" w:sz="6" w:space="0" w:color="DDDDDD"/>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0 €</w:t>
            </w:r>
          </w:p>
        </w:tc>
        <w:tc>
          <w:tcPr>
            <w:tcW w:w="0" w:type="auto"/>
            <w:tcBorders>
              <w:top w:val="nil"/>
              <w:bottom w:val="nil"/>
              <w:right w:val="nil"/>
            </w:tcBorders>
            <w:vAlign w:val="center"/>
            <w:hideMark/>
          </w:tcPr>
          <w:p w:rsidR="00FA7413" w:rsidRPr="00FA7413" w:rsidRDefault="00FA7413" w:rsidP="00FA7413">
            <w:pPr>
              <w:spacing w:after="450" w:line="240" w:lineRule="auto"/>
              <w:jc w:val="center"/>
              <w:rPr>
                <w:rFonts w:ascii="Times New Roman" w:eastAsia="Times New Roman" w:hAnsi="Times New Roman" w:cs="Times New Roman"/>
                <w:sz w:val="24"/>
                <w:szCs w:val="24"/>
                <w:lang w:eastAsia="fr-FR"/>
              </w:rPr>
            </w:pPr>
            <w:r w:rsidRPr="00FA7413">
              <w:rPr>
                <w:rFonts w:ascii="Times New Roman" w:eastAsia="Times New Roman" w:hAnsi="Times New Roman" w:cs="Times New Roman"/>
                <w:sz w:val="24"/>
                <w:szCs w:val="24"/>
                <w:lang w:eastAsia="fr-FR"/>
              </w:rPr>
              <w:t>30.97 €</w:t>
            </w:r>
          </w:p>
        </w:tc>
      </w:tr>
    </w:tbl>
    <w:p w:rsid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r w:rsidRPr="00FA7413">
        <w:rPr>
          <w:rFonts w:ascii="Arial" w:eastAsia="Times New Roman" w:hAnsi="Arial" w:cs="Arial"/>
          <w:b/>
          <w:bCs/>
          <w:color w:val="000000"/>
          <w:sz w:val="21"/>
          <w:szCs w:val="21"/>
          <w:lang w:eastAsia="fr-FR"/>
        </w:rPr>
        <w:t>Emoluments du greffe :</w:t>
      </w:r>
      <w:r w:rsidRPr="00FA7413">
        <w:rPr>
          <w:rFonts w:ascii="Arial" w:eastAsia="Times New Roman" w:hAnsi="Arial" w:cs="Arial"/>
          <w:color w:val="000000"/>
          <w:sz w:val="21"/>
          <w:szCs w:val="21"/>
          <w:lang w:eastAsia="fr-FR"/>
        </w:rPr>
        <w:t> frais d'expédition des extraits inclus</w:t>
      </w:r>
      <w:r w:rsidRPr="00FA7413">
        <w:rPr>
          <w:rFonts w:ascii="Arial" w:eastAsia="Times New Roman" w:hAnsi="Arial" w:cs="Arial"/>
          <w:color w:val="000000"/>
          <w:sz w:val="21"/>
          <w:szCs w:val="21"/>
          <w:lang w:eastAsia="fr-FR"/>
        </w:rPr>
        <w:br/>
      </w:r>
      <w:r w:rsidRPr="00FA7413">
        <w:rPr>
          <w:rFonts w:ascii="Arial" w:eastAsia="Times New Roman" w:hAnsi="Arial" w:cs="Arial"/>
          <w:b/>
          <w:bCs/>
          <w:color w:val="000000"/>
          <w:sz w:val="21"/>
          <w:szCs w:val="21"/>
          <w:lang w:eastAsia="fr-FR"/>
        </w:rPr>
        <w:t>INPI :</w:t>
      </w:r>
      <w:r w:rsidRPr="00FA7413">
        <w:rPr>
          <w:rFonts w:ascii="Arial" w:eastAsia="Times New Roman" w:hAnsi="Arial" w:cs="Arial"/>
          <w:color w:val="000000"/>
          <w:sz w:val="21"/>
          <w:szCs w:val="21"/>
          <w:lang w:eastAsia="fr-FR"/>
        </w:rPr>
        <w:t> Institut National de la Propriété Industrielle (somme reversée par le greffe)</w:t>
      </w:r>
      <w:r w:rsidRPr="00FA7413">
        <w:rPr>
          <w:rFonts w:ascii="Arial" w:eastAsia="Times New Roman" w:hAnsi="Arial" w:cs="Arial"/>
          <w:color w:val="000000"/>
          <w:sz w:val="21"/>
          <w:szCs w:val="21"/>
          <w:lang w:eastAsia="fr-FR"/>
        </w:rPr>
        <w:br/>
      </w:r>
      <w:r w:rsidRPr="00FA7413">
        <w:rPr>
          <w:rFonts w:ascii="Arial" w:eastAsia="Times New Roman" w:hAnsi="Arial" w:cs="Arial"/>
          <w:b/>
          <w:bCs/>
          <w:color w:val="000000"/>
          <w:sz w:val="21"/>
          <w:szCs w:val="21"/>
          <w:lang w:eastAsia="fr-FR"/>
        </w:rPr>
        <w:t>BODACC : </w:t>
      </w:r>
      <w:hyperlink r:id="rId18" w:history="1">
        <w:r w:rsidRPr="00FA7413">
          <w:rPr>
            <w:rFonts w:ascii="Arial" w:eastAsia="Times New Roman" w:hAnsi="Arial" w:cs="Arial"/>
            <w:color w:val="000000"/>
            <w:sz w:val="21"/>
            <w:szCs w:val="21"/>
            <w:u w:val="single"/>
            <w:lang w:eastAsia="fr-FR"/>
          </w:rPr>
          <w:t>Mentions publiées au Bulletin Officiel Des Annonces Civiles et Commerciales (BODACC) lors de l’immatriculation</w:t>
        </w:r>
      </w:hyperlink>
    </w:p>
    <w:p w:rsidR="00FA7413" w:rsidRPr="00FA7413" w:rsidRDefault="00FA7413" w:rsidP="00FA7413">
      <w:pPr>
        <w:shd w:val="clear" w:color="auto" w:fill="FFFFFF"/>
        <w:spacing w:after="100" w:afterAutospacing="1" w:line="240" w:lineRule="auto"/>
        <w:jc w:val="both"/>
        <w:rPr>
          <w:rFonts w:ascii="Arial" w:eastAsia="Times New Roman" w:hAnsi="Arial" w:cs="Arial"/>
          <w:color w:val="000000"/>
          <w:sz w:val="21"/>
          <w:szCs w:val="21"/>
          <w:lang w:eastAsia="fr-FR"/>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07"/>
        <w:gridCol w:w="811"/>
      </w:tblGrid>
      <w:tr w:rsidR="00FA7413" w:rsidRPr="00FA7413" w:rsidTr="00FA7413">
        <w:trPr>
          <w:tblCellSpacing w:w="15" w:type="dxa"/>
          <w:jc w:val="center"/>
        </w:trPr>
        <w:tc>
          <w:tcPr>
            <w:tcW w:w="4540" w:type="pct"/>
            <w:tcBorders>
              <w:top w:val="single" w:sz="6" w:space="0" w:color="DDDDDD"/>
              <w:bottom w:val="single" w:sz="6" w:space="0" w:color="DDDDDD"/>
              <w:right w:val="single" w:sz="6" w:space="0" w:color="DDDDDD"/>
            </w:tcBorders>
            <w:shd w:val="clear" w:color="auto" w:fill="FFFFFF"/>
            <w:vAlign w:val="center"/>
            <w:hideMark/>
          </w:tcPr>
          <w:p w:rsidR="00FA7413" w:rsidRPr="00FA7413" w:rsidRDefault="00FA7413" w:rsidP="00FA7413">
            <w:r w:rsidRPr="00FA7413">
              <w:br/>
              <w:t>Vous pouvez préparer votre dossier d'immatriculation en ligne en</w:t>
            </w:r>
            <w:r w:rsidRPr="00FA7413">
              <w:br/>
            </w:r>
            <w:hyperlink r:id="rId19" w:tgtFrame="_blank" w:history="1">
              <w:r w:rsidRPr="00FA7413">
                <w:rPr>
                  <w:rStyle w:val="Lienhypertexte"/>
                </w:rPr>
                <w:t>cliquant ici</w:t>
              </w:r>
            </w:hyperlink>
          </w:p>
        </w:tc>
        <w:tc>
          <w:tcPr>
            <w:tcW w:w="426" w:type="pct"/>
            <w:tcBorders>
              <w:top w:val="single" w:sz="6" w:space="0" w:color="DDDDDD"/>
              <w:bottom w:val="single" w:sz="6" w:space="0" w:color="DDDDDD"/>
              <w:right w:val="single" w:sz="6" w:space="0" w:color="DDDDDD"/>
            </w:tcBorders>
            <w:shd w:val="clear" w:color="auto" w:fill="FFFFFF"/>
            <w:vAlign w:val="center"/>
            <w:hideMark/>
          </w:tcPr>
          <w:p w:rsidR="00FA7413" w:rsidRPr="00FA7413" w:rsidRDefault="00FA7413" w:rsidP="00FA7413">
            <w:r w:rsidRPr="00FA7413">
              <w:t>Accès</w:t>
            </w:r>
            <w:r w:rsidRPr="00FA7413">
              <w:br/>
              <w:t>libre</w:t>
            </w:r>
          </w:p>
        </w:tc>
      </w:tr>
    </w:tbl>
    <w:p w:rsidR="00FA7413" w:rsidRDefault="00FA7413"/>
    <w:p w:rsidR="00FA7413" w:rsidRDefault="00FA7413"/>
    <w:p w:rsidR="00FA7413" w:rsidRDefault="00CA6025">
      <w:r>
        <w:t>Approuvé</w:t>
      </w:r>
      <w:r w:rsidR="00FA7413">
        <w:t xml:space="preserve"> par </w:t>
      </w:r>
      <w:proofErr w:type="gramStart"/>
      <w:r w:rsidR="00FA7413">
        <w:t>J.JOLY</w:t>
      </w:r>
      <w:proofErr w:type="gramEnd"/>
    </w:p>
    <w:sectPr w:rsidR="00FA741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53" w:rsidRDefault="00090F53" w:rsidP="00CA6E8F">
      <w:pPr>
        <w:spacing w:after="0" w:line="240" w:lineRule="auto"/>
      </w:pPr>
      <w:r>
        <w:separator/>
      </w:r>
    </w:p>
  </w:endnote>
  <w:endnote w:type="continuationSeparator" w:id="0">
    <w:p w:rsidR="00090F53" w:rsidRDefault="00090F53" w:rsidP="00CA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16803"/>
      <w:docPartObj>
        <w:docPartGallery w:val="Page Numbers (Bottom of Page)"/>
        <w:docPartUnique/>
      </w:docPartObj>
    </w:sdtPr>
    <w:sdtContent>
      <w:p w:rsidR="00CA6E8F" w:rsidRDefault="00CA6E8F">
        <w:pPr>
          <w:pStyle w:val="Pieddepage"/>
          <w:jc w:val="center"/>
        </w:pPr>
        <w:r>
          <w:fldChar w:fldCharType="begin"/>
        </w:r>
        <w:r>
          <w:instrText>PAGE   \* MERGEFORMAT</w:instrText>
        </w:r>
        <w:r>
          <w:fldChar w:fldCharType="separate"/>
        </w:r>
        <w:r>
          <w:rPr>
            <w:noProof/>
          </w:rPr>
          <w:t>5</w:t>
        </w:r>
        <w:r>
          <w:fldChar w:fldCharType="end"/>
        </w:r>
      </w:p>
    </w:sdtContent>
  </w:sdt>
  <w:p w:rsidR="00CA6E8F" w:rsidRDefault="00CA6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53" w:rsidRDefault="00090F53" w:rsidP="00CA6E8F">
      <w:pPr>
        <w:spacing w:after="0" w:line="240" w:lineRule="auto"/>
      </w:pPr>
      <w:r>
        <w:separator/>
      </w:r>
    </w:p>
  </w:footnote>
  <w:footnote w:type="continuationSeparator" w:id="0">
    <w:p w:rsidR="00090F53" w:rsidRDefault="00090F53" w:rsidP="00CA6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04FB"/>
    <w:multiLevelType w:val="multilevel"/>
    <w:tmpl w:val="77DA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5F2"/>
    <w:multiLevelType w:val="multilevel"/>
    <w:tmpl w:val="2DD2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7EE5"/>
    <w:multiLevelType w:val="multilevel"/>
    <w:tmpl w:val="BF6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77AAC"/>
    <w:multiLevelType w:val="multilevel"/>
    <w:tmpl w:val="B29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B3076"/>
    <w:multiLevelType w:val="multilevel"/>
    <w:tmpl w:val="9CF2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462AC"/>
    <w:multiLevelType w:val="multilevel"/>
    <w:tmpl w:val="4A1C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F57FA"/>
    <w:multiLevelType w:val="multilevel"/>
    <w:tmpl w:val="A41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01D63"/>
    <w:multiLevelType w:val="multilevel"/>
    <w:tmpl w:val="07C2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933EF"/>
    <w:multiLevelType w:val="multilevel"/>
    <w:tmpl w:val="34C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92F04"/>
    <w:multiLevelType w:val="multilevel"/>
    <w:tmpl w:val="CF5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7576F"/>
    <w:multiLevelType w:val="multilevel"/>
    <w:tmpl w:val="F0A8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B43D4"/>
    <w:multiLevelType w:val="multilevel"/>
    <w:tmpl w:val="9D96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
  </w:num>
  <w:num w:numId="5">
    <w:abstractNumId w:val="6"/>
  </w:num>
  <w:num w:numId="6">
    <w:abstractNumId w:val="0"/>
  </w:num>
  <w:num w:numId="7">
    <w:abstractNumId w:val="8"/>
  </w:num>
  <w:num w:numId="8">
    <w:abstractNumId w:val="10"/>
  </w:num>
  <w:num w:numId="9">
    <w:abstractNumId w:val="5"/>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3"/>
    <w:rsid w:val="00052370"/>
    <w:rsid w:val="00090F53"/>
    <w:rsid w:val="003D5854"/>
    <w:rsid w:val="00810DE5"/>
    <w:rsid w:val="00CA6025"/>
    <w:rsid w:val="00CA6E8F"/>
    <w:rsid w:val="00FA7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1991"/>
  <w15:chartTrackingRefBased/>
  <w15:docId w15:val="{4AC0CDCD-69FD-4BA9-A27F-AD168528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52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A74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A74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74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A741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A74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A7413"/>
    <w:rPr>
      <w:color w:val="0000FF"/>
      <w:u w:val="single"/>
    </w:rPr>
  </w:style>
  <w:style w:type="character" w:styleId="lev">
    <w:name w:val="Strong"/>
    <w:basedOn w:val="Policepardfaut"/>
    <w:uiPriority w:val="22"/>
    <w:qFormat/>
    <w:rsid w:val="00FA7413"/>
    <w:rPr>
      <w:b/>
      <w:bCs/>
    </w:rPr>
  </w:style>
  <w:style w:type="character" w:customStyle="1" w:styleId="Titre1Car">
    <w:name w:val="Titre 1 Car"/>
    <w:basedOn w:val="Policepardfaut"/>
    <w:link w:val="Titre1"/>
    <w:uiPriority w:val="9"/>
    <w:rsid w:val="00052370"/>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52370"/>
    <w:pPr>
      <w:outlineLvl w:val="9"/>
    </w:pPr>
    <w:rPr>
      <w:lang w:eastAsia="fr-FR"/>
    </w:rPr>
  </w:style>
  <w:style w:type="paragraph" w:styleId="TM1">
    <w:name w:val="toc 1"/>
    <w:basedOn w:val="Normal"/>
    <w:next w:val="Normal"/>
    <w:autoRedefine/>
    <w:uiPriority w:val="39"/>
    <w:unhideWhenUsed/>
    <w:rsid w:val="00052370"/>
    <w:pPr>
      <w:spacing w:after="100"/>
    </w:pPr>
  </w:style>
  <w:style w:type="paragraph" w:styleId="TM2">
    <w:name w:val="toc 2"/>
    <w:basedOn w:val="Normal"/>
    <w:next w:val="Normal"/>
    <w:autoRedefine/>
    <w:uiPriority w:val="39"/>
    <w:unhideWhenUsed/>
    <w:rsid w:val="00052370"/>
    <w:pPr>
      <w:spacing w:after="100"/>
      <w:ind w:left="220"/>
    </w:pPr>
  </w:style>
  <w:style w:type="paragraph" w:styleId="En-tte">
    <w:name w:val="header"/>
    <w:basedOn w:val="Normal"/>
    <w:link w:val="En-tteCar"/>
    <w:uiPriority w:val="99"/>
    <w:unhideWhenUsed/>
    <w:rsid w:val="00CA6E8F"/>
    <w:pPr>
      <w:tabs>
        <w:tab w:val="center" w:pos="4513"/>
        <w:tab w:val="right" w:pos="9026"/>
      </w:tabs>
      <w:spacing w:after="0" w:line="240" w:lineRule="auto"/>
    </w:pPr>
  </w:style>
  <w:style w:type="character" w:customStyle="1" w:styleId="En-tteCar">
    <w:name w:val="En-tête Car"/>
    <w:basedOn w:val="Policepardfaut"/>
    <w:link w:val="En-tte"/>
    <w:uiPriority w:val="99"/>
    <w:rsid w:val="00CA6E8F"/>
  </w:style>
  <w:style w:type="paragraph" w:styleId="Pieddepage">
    <w:name w:val="footer"/>
    <w:basedOn w:val="Normal"/>
    <w:link w:val="PieddepageCar"/>
    <w:uiPriority w:val="99"/>
    <w:unhideWhenUsed/>
    <w:rsid w:val="00CA6E8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A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671">
      <w:bodyDiv w:val="1"/>
      <w:marLeft w:val="0"/>
      <w:marRight w:val="0"/>
      <w:marTop w:val="0"/>
      <w:marBottom w:val="0"/>
      <w:divBdr>
        <w:top w:val="none" w:sz="0" w:space="0" w:color="auto"/>
        <w:left w:val="none" w:sz="0" w:space="0" w:color="auto"/>
        <w:bottom w:val="none" w:sz="0" w:space="0" w:color="auto"/>
        <w:right w:val="none" w:sz="0" w:space="0" w:color="auto"/>
      </w:divBdr>
    </w:div>
    <w:div w:id="399601904">
      <w:bodyDiv w:val="1"/>
      <w:marLeft w:val="0"/>
      <w:marRight w:val="0"/>
      <w:marTop w:val="0"/>
      <w:marBottom w:val="0"/>
      <w:divBdr>
        <w:top w:val="none" w:sz="0" w:space="0" w:color="auto"/>
        <w:left w:val="none" w:sz="0" w:space="0" w:color="auto"/>
        <w:bottom w:val="none" w:sz="0" w:space="0" w:color="auto"/>
        <w:right w:val="none" w:sz="0" w:space="0" w:color="auto"/>
      </w:divBdr>
      <w:divsChild>
        <w:div w:id="525212511">
          <w:marLeft w:val="0"/>
          <w:marRight w:val="0"/>
          <w:marTop w:val="0"/>
          <w:marBottom w:val="0"/>
          <w:divBdr>
            <w:top w:val="none" w:sz="0" w:space="0" w:color="auto"/>
            <w:left w:val="none" w:sz="0" w:space="0" w:color="auto"/>
            <w:bottom w:val="none" w:sz="0" w:space="0" w:color="auto"/>
            <w:right w:val="none" w:sz="0" w:space="0" w:color="auto"/>
          </w:divBdr>
        </w:div>
      </w:divsChild>
    </w:div>
    <w:div w:id="13015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ffe-tc-paris.fr/fiche/domiciliatairedomicilie" TargetMode="External"/><Relationship Id="rId13" Type="http://schemas.openxmlformats.org/officeDocument/2006/relationships/hyperlink" Target="https://www.infogreffe.fr/societes/formalites-entreprise/formalites.html" TargetMode="External"/><Relationship Id="rId18" Type="http://schemas.openxmlformats.org/officeDocument/2006/relationships/hyperlink" Target="https://www.greffe-tc-paris.fr/fiche/immatriculationbodac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effe-tc-paris.fr/uploads/paris/RCS/Cerfa/M0%20cerfa_11680-05.pdf" TargetMode="External"/><Relationship Id="rId17" Type="http://schemas.openxmlformats.org/officeDocument/2006/relationships/hyperlink" Target="https://www.greffe-tc-paris.fr/uploads/paris/RCS/docs%20word/modele_dnc.doc" TargetMode="External"/><Relationship Id="rId2" Type="http://schemas.openxmlformats.org/officeDocument/2006/relationships/numbering" Target="numbering.xml"/><Relationship Id="rId16" Type="http://schemas.openxmlformats.org/officeDocument/2006/relationships/hyperlink" Target="https://www.greffe-tc-paris.fr/procedure/titre_sejou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ffe-tc-paris.fr/procedure/registre-des-beneficiares-effectifs" TargetMode="External"/><Relationship Id="rId5" Type="http://schemas.openxmlformats.org/officeDocument/2006/relationships/webSettings" Target="webSettings.xml"/><Relationship Id="rId15" Type="http://schemas.openxmlformats.org/officeDocument/2006/relationships/hyperlink" Target="https://www.greffe-tc-paris.fr/uploads/paris/RCS/docs%20word/modele_pouvoir.doc" TargetMode="External"/><Relationship Id="rId10" Type="http://schemas.openxmlformats.org/officeDocument/2006/relationships/hyperlink" Target="https://www.greffe-tc-paris.fr/fiche/paraphes-des-livres-registres-et-repertoires" TargetMode="External"/><Relationship Id="rId19" Type="http://schemas.openxmlformats.org/officeDocument/2006/relationships/hyperlink" Target="https://www.infogreffe.fr/societes/formalites-entreprise/formalites.html" TargetMode="External"/><Relationship Id="rId4" Type="http://schemas.openxmlformats.org/officeDocument/2006/relationships/settings" Target="settings.xml"/><Relationship Id="rId9" Type="http://schemas.openxmlformats.org/officeDocument/2006/relationships/hyperlink" Target="https://www.greffe-tc-paris.fr/uploads/paris/RCS/docs%20word/statut_eurl.doc" TargetMode="External"/><Relationship Id="rId14" Type="http://schemas.openxmlformats.org/officeDocument/2006/relationships/hyperlink" Target="https://www.greffe-tc-paris.fr/fiche/mentionsrcsimmatsar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A66F-F0B8-42F7-8397-7F101BA3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1746</Words>
  <Characters>9603</Characters>
  <Application>Microsoft Office Word</Application>
  <DocSecurity>0</DocSecurity>
  <Lines>80</Lines>
  <Paragraphs>22</Paragraphs>
  <ScaleCrop>false</ScaleCrop>
  <Company>SAFRAN</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 Josselyn - EXT-SOPRA STERIA GROUP (SAFRAN AIRCRAFT ENGINES)</dc:creator>
  <cp:keywords/>
  <dc:description/>
  <cp:lastModifiedBy>JOLY Josselyn - EXT-SOPRA STERIA GROUP (SAFRAN AIRCRAFT ENGINES)</cp:lastModifiedBy>
  <cp:revision>6</cp:revision>
  <dcterms:created xsi:type="dcterms:W3CDTF">2019-10-29T09:20:00Z</dcterms:created>
  <dcterms:modified xsi:type="dcterms:W3CDTF">2019-10-29T09:30:00Z</dcterms:modified>
</cp:coreProperties>
</file>